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96" w:rsidRPr="001919B4" w:rsidRDefault="00CC4A96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/>
          <w:sz w:val="20"/>
          <w:szCs w:val="20"/>
        </w:rPr>
        <w:t>ŞUBAT AYI ETKİNLİKLERİN KÜNYELERİ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</w:t>
      </w:r>
      <w:r w:rsidR="00CC4A96" w:rsidRPr="001919B4">
        <w:rPr>
          <w:rFonts w:asciiTheme="minorHAnsi" w:hAnsiTheme="minorHAnsi" w:cstheme="minorHAnsi"/>
          <w:b/>
          <w:sz w:val="20"/>
          <w:szCs w:val="20"/>
        </w:rPr>
        <w:t>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OKULUMUZU ÖZLEDİK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Okul Öncesi Antolojisi s:24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2: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RENK RENKTİR MEYVELER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s:3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3: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ŞEKİLLER DÜNYASI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 (Bütünleştirilmiş Tüm Grup ve Bireysel Etkinlik)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 xml:space="preserve">Yaratıcı Şirin -3 s:4 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tabs>
          <w:tab w:val="left" w:pos="142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4:</w:t>
      </w:r>
    </w:p>
    <w:p w:rsidR="00CC4A96" w:rsidRPr="001919B4" w:rsidRDefault="00CC4A96" w:rsidP="001919B4">
      <w:pPr>
        <w:pStyle w:val="ListeParagraf"/>
        <w:tabs>
          <w:tab w:val="left" w:pos="142"/>
          <w:tab w:val="left" w:pos="426"/>
        </w:tabs>
        <w:ind w:left="0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UÇ UÇ BÖCEĞİM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s:5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5:</w:t>
      </w:r>
    </w:p>
    <w:p w:rsidR="00CC4A96" w:rsidRPr="001919B4" w:rsidRDefault="00CC4A96" w:rsidP="001919B4">
      <w:pPr>
        <w:tabs>
          <w:tab w:val="left" w:pos="284"/>
          <w:tab w:val="left" w:pos="426"/>
        </w:tabs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SAY BAKALIM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Müzik ve Okuma Yazmaya Hazırlık Etkinliği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 6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CC4A96" w:rsidRPr="001919B4" w:rsidRDefault="00CC4A96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6: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ALT-ÜST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s:7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pStyle w:val="ListeParagraf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7:</w:t>
      </w:r>
    </w:p>
    <w:p w:rsidR="00CC4A96" w:rsidRPr="001919B4" w:rsidRDefault="00CC4A96" w:rsidP="001919B4">
      <w:pPr>
        <w:pStyle w:val="ListeParagraf"/>
        <w:ind w:left="0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YOLU BUL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s:8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8: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BEN BİR SPORCUYUM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Sanat (Bütünleştirilmiş Tüm Grup Etkinliği ve Bireysel Etkinlik)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s:9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9:</w:t>
      </w:r>
      <w:r w:rsidR="00CC4A96"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NE YAPARSAN BEŞ KEZ YAP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s:10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10: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s:11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11: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KAPLUMBAĞA </w:t>
      </w:r>
      <w:r w:rsidR="007A0C4C">
        <w:rPr>
          <w:rFonts w:asciiTheme="minorHAnsi" w:hAnsiTheme="minorHAnsi" w:cstheme="minorHAnsi"/>
          <w:b/>
          <w:sz w:val="20"/>
          <w:szCs w:val="20"/>
        </w:rPr>
        <w:t>İ</w:t>
      </w:r>
      <w:r w:rsidR="00044E70">
        <w:rPr>
          <w:rFonts w:asciiTheme="minorHAnsi" w:hAnsiTheme="minorHAnsi" w:cstheme="minorHAnsi"/>
          <w:b/>
          <w:sz w:val="20"/>
          <w:szCs w:val="20"/>
        </w:rPr>
        <w:t>LE</w:t>
      </w:r>
      <w:r w:rsidRPr="001919B4">
        <w:rPr>
          <w:rFonts w:asciiTheme="minorHAnsi" w:hAnsiTheme="minorHAnsi" w:cstheme="minorHAnsi"/>
          <w:b/>
          <w:sz w:val="20"/>
          <w:szCs w:val="20"/>
        </w:rPr>
        <w:t xml:space="preserve"> TAVŞAN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s:12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</w:p>
    <w:p w:rsidR="00CC4A96" w:rsidRPr="001919B4" w:rsidRDefault="00FF1AEF" w:rsidP="001919B4">
      <w:pPr>
        <w:tabs>
          <w:tab w:val="left" w:pos="4214"/>
          <w:tab w:val="left" w:pos="4382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12:</w:t>
      </w:r>
    </w:p>
    <w:p w:rsidR="00CC4A96" w:rsidRPr="001919B4" w:rsidRDefault="00CC4A96" w:rsidP="001919B4">
      <w:pPr>
        <w:tabs>
          <w:tab w:val="left" w:pos="4214"/>
          <w:tab w:val="left" w:pos="4382"/>
        </w:tabs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s:13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13: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YUMURTAM SICAK 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="00F25980" w:rsidRPr="00F25980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F2598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s:14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14: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CİVCİVLER ANNESİNE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Drama (Bütünleştirilmiş Tüm Grup Etkinliği)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Kullanılan Kaynaklar: </w:t>
      </w:r>
      <w:r w:rsidRPr="001919B4">
        <w:rPr>
          <w:rFonts w:asciiTheme="minorHAnsi" w:hAnsiTheme="minorHAnsi" w:cstheme="minorHAnsi"/>
          <w:sz w:val="20"/>
          <w:szCs w:val="20"/>
        </w:rPr>
        <w:t>Yaratıcı Şirin -3 s:15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15: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FASULYE BÜYÜDÜ</w:t>
      </w:r>
    </w:p>
    <w:p w:rsidR="00CC4A96" w:rsidRPr="001919B4" w:rsidRDefault="00CC4A96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1919B4">
        <w:rPr>
          <w:rFonts w:asciiTheme="minorHAnsi" w:hAnsiTheme="minorHAnsi" w:cstheme="minorHAnsi"/>
          <w:sz w:val="20"/>
          <w:szCs w:val="20"/>
        </w:rPr>
        <w:t>36 +</w:t>
      </w: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CC4A96" w:rsidRPr="001919B4" w:rsidRDefault="00FF1AEF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EĞİTİM AKIŞI</w:t>
      </w:r>
      <w:r w:rsidR="00CC4A96" w:rsidRPr="001919B4">
        <w:rPr>
          <w:rFonts w:asciiTheme="minorHAnsi" w:hAnsiTheme="minorHAnsi" w:cstheme="minorHAnsi"/>
          <w:b/>
          <w:sz w:val="20"/>
          <w:szCs w:val="20"/>
          <w:u w:val="single"/>
        </w:rPr>
        <w:t xml:space="preserve"> 16:</w:t>
      </w:r>
    </w:p>
    <w:p w:rsidR="008E74C8" w:rsidRPr="001919B4" w:rsidRDefault="008E74C8" w:rsidP="001919B4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HAVA HER YERDE</w:t>
      </w:r>
    </w:p>
    <w:p w:rsidR="008E74C8" w:rsidRPr="001919B4" w:rsidRDefault="008E74C8" w:rsidP="001919B4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Pr="001919B4">
        <w:rPr>
          <w:rFonts w:asciiTheme="minorHAnsi" w:hAnsiTheme="minorHAnsi" w:cstheme="minorHAnsi"/>
          <w:bCs/>
          <w:sz w:val="20"/>
          <w:szCs w:val="20"/>
        </w:rPr>
        <w:t xml:space="preserve"> Fen (Büyük Grup ve Bireysel Etkinlik)</w:t>
      </w:r>
    </w:p>
    <w:p w:rsidR="008E74C8" w:rsidRPr="001919B4" w:rsidRDefault="008E74C8" w:rsidP="001919B4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>Grubu :</w:t>
      </w:r>
      <w:r w:rsidRPr="001919B4">
        <w:rPr>
          <w:rFonts w:asciiTheme="minorHAnsi" w:hAnsiTheme="minorHAnsi" w:cstheme="minorHAnsi"/>
          <w:sz w:val="20"/>
          <w:szCs w:val="20"/>
        </w:rPr>
        <w:t xml:space="preserve"> 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E74C8" w:rsidRPr="001919B4" w:rsidRDefault="008E74C8" w:rsidP="001919B4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CC4A96" w:rsidRPr="001919B4" w:rsidRDefault="00CC4A96" w:rsidP="001919B4">
      <w:pPr>
        <w:rPr>
          <w:rFonts w:asciiTheme="minorHAnsi" w:hAnsiTheme="minorHAnsi" w:cstheme="minorHAnsi"/>
          <w:sz w:val="20"/>
          <w:szCs w:val="20"/>
        </w:rPr>
      </w:pPr>
    </w:p>
    <w:p w:rsidR="00CC4A96" w:rsidRPr="001919B4" w:rsidRDefault="00CC4A96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AKIŞI-1</w:t>
      </w:r>
    </w:p>
    <w:p w:rsidR="00A72493" w:rsidRPr="001919B4" w:rsidRDefault="00A72493" w:rsidP="001919B4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ab/>
      </w: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Okulumuzu Özledik’ adlı tüm grup Türkçe ve hareket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OKULUMUZU ÖZLEDİK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(Bütünleştirilmiş Tüm Grup Etkinliği)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1919B4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kullanarak ritim çalışması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-Duygusal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Bir olay </w:t>
            </w: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yada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durumla ilgili olumlu/olumsuz duygu ve düşüncelerini uygun yollarla gösterir</w:t>
            </w:r>
          </w:p>
          <w:p w:rsidR="00BF016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Olumlu/Olumsuz duygularını olumlu sözel ifadeler kullanarak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42E9D" w:rsidRPr="001919B4" w:rsidRDefault="00F42E9D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ortak alanda bir araya gelir ve çember oluştururlar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“ Birbirinizi ve okulunuzu özlediğinizi düşünüyorum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Okulumuz tekrar başladığı için mutlu görünüyorsunuz, hep birlikte dans etmeye ne dersiniz?” der ve çocukların sevdiği bir müzik açılır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BF0163" w:rsidRPr="001919B4" w:rsidRDefault="00D75DE3" w:rsidP="001919B4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Müzikle se</w:t>
            </w:r>
            <w:r w:rsidR="00BF0163" w:rsidRPr="001919B4">
              <w:rPr>
                <w:rFonts w:asciiTheme="minorHAnsi" w:hAnsiTheme="minorHAnsi" w:cstheme="minorHAnsi"/>
                <w:sz w:val="20"/>
                <w:szCs w:val="20"/>
              </w:rPr>
              <w:t>rbest dans hareketleri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numPr>
                <w:ilvl w:val="0"/>
                <w:numId w:val="12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durduğunda herkes en yakınındaki arkadaşı ile eşleşip, “Merhaba, nasılsın, tatil nasıl geçti” gibi sorular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Dansın ardından çocuklarla çember halinde oturulur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8"/>
              </w:numPr>
              <w:ind w:left="176" w:right="215" w:hanging="14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“Okulumuz” parmak oyunu oynanır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Tatilde neler yaptıkları ile ilgili sohbet başlatılır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 çocuğa söz hakkı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Sorular ile anlattıkları detaylandırılır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Bugün okuluna geldiğinde ne hissettin?</w:t>
            </w:r>
          </w:p>
          <w:p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Çaldığım müziği sevdin mi?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Tatilin en güzel yanı neydi?</w:t>
            </w:r>
          </w:p>
          <w:p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Okulun tekrar başlamasının en güzel yanı ne? </w:t>
            </w:r>
          </w:p>
          <w:p w:rsidR="00D75DE3" w:rsidRPr="001919B4" w:rsidRDefault="00D75DE3" w:rsidP="001919B4">
            <w:pPr>
              <w:numPr>
                <w:ilvl w:val="0"/>
                <w:numId w:val="4"/>
              </w:numPr>
              <w:ind w:left="175" w:hanging="14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 yetişkin bir işte çalışır mı?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işi nedir?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Sınıfımızın kuralları nelerdi? Bunları hatırlıyor musunuz?</w:t>
            </w:r>
          </w:p>
          <w:p w:rsidR="00D75DE3" w:rsidRPr="001919B4" w:rsidRDefault="00D75DE3" w:rsidP="001919B4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Müzik </w:t>
            </w:r>
            <w:proofErr w:type="spell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Tatil, özlemek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Ailelerden çocuklarıyla tatilde neler yaptıklarının resmini yapıp okula göndermeleri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1919B4" w:rsidTr="00A72493">
        <w:trPr>
          <w:trHeight w:val="2011"/>
        </w:trPr>
        <w:tc>
          <w:tcPr>
            <w:tcW w:w="7089" w:type="dxa"/>
            <w:gridSpan w:val="2"/>
            <w:tcBorders>
              <w:right w:val="nil"/>
            </w:tcBorders>
          </w:tcPr>
          <w:p w:rsidR="00F42E9D" w:rsidRPr="001919B4" w:rsidRDefault="00F42E9D" w:rsidP="001919B4">
            <w:pPr>
              <w:pStyle w:val="ListeParagraf"/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42E9D" w:rsidRPr="001919B4" w:rsidRDefault="00F42E9D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42E9D" w:rsidRPr="001919B4" w:rsidRDefault="00F42E9D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42E9D" w:rsidRPr="001919B4" w:rsidRDefault="00F42E9D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2E9D" w:rsidRPr="001919B4" w:rsidRDefault="00F42E9D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AKIŞI-2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Renk Renktir Meyveler</w:t>
      </w:r>
      <w:r w:rsidRPr="001919B4">
        <w:rPr>
          <w:rFonts w:asciiTheme="minorHAnsi" w:hAnsiTheme="minorHAnsi" w:cstheme="minorHAnsi"/>
          <w:i/>
        </w:rPr>
        <w:t xml:space="preserve">’ adlı tüm grup ve bireysel, Türkçe ve okuma-yazmaya hazırlık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RENK RENKTİR MEYVELER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Okuma-Yazmaya Hazırlık (Bütünleştirilmiş Bireysel ve Tüm Grup Etkinliği)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75DE3" w:rsidRPr="001919B4" w:rsidTr="00D75DE3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16C1F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 bir süre sonra yeniden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yarım daire şeklinde sandalyelerini oturmaları sağlanır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“Nar” şiiri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“Sonbaharda çıkarım/Kabuğumun içinden/İnci gibi dizilirim/Kesilince dökülür tanelerim”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çocuklardan kırmızı ve sarı meyvelerin isimlerini söylemelerini ister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bildikleri isimleri söylerler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önceden hazırlamış olduğu meyve resimlerini gösterir, resimlerin benzerlik ve farklılıkları üstüne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Masalara geçilir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Meyveler kendi renklerine, meyve sepeti ise maviye boyanır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Hiç ağaçta meyve gördün mü? Hangi meyveler ağaçta yetişir?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Gördüğün meyve renkleri neler?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Meyvelerin tadı sizce nasıl?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Parmak oyunundaki meyvelerin adı neydi?</w:t>
            </w:r>
          </w:p>
          <w:p w:rsidR="00D75DE3" w:rsidRPr="001919B4" w:rsidRDefault="00D75DE3" w:rsidP="001919B4">
            <w:pPr>
              <w:ind w:left="3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Çeşitli meyve resimleri, kırmızı, sarı, mavi boyalar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Mevsim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Kırmızı, Sarı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Ailelerden ‘En sevdiğim meyveler’ konulu bir poster hazırlaması için çocuklarını desteklemeleri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2E9D" w:rsidRPr="001919B4" w:rsidTr="00A72493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F42E9D" w:rsidRPr="001919B4" w:rsidRDefault="00F42E9D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42E9D" w:rsidRPr="001919B4" w:rsidRDefault="00F42E9D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42E9D" w:rsidRPr="001919B4" w:rsidRDefault="00F42E9D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42E9D" w:rsidRPr="001919B4" w:rsidRDefault="00F42E9D" w:rsidP="001919B4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pStyle w:val="ListeParagraf"/>
        <w:ind w:left="241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:rsidR="00BF0163" w:rsidRPr="001919B4" w:rsidRDefault="00BF0163" w:rsidP="001919B4">
      <w:pPr>
        <w:ind w:left="2127"/>
        <w:rPr>
          <w:rFonts w:asciiTheme="minorHAnsi" w:hAnsiTheme="minorHAnsi" w:cstheme="minorHAnsi"/>
          <w:b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AKIŞI-3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Şekiller Dünyası’ adlı </w:t>
      </w:r>
      <w:r w:rsidR="006D2D11">
        <w:rPr>
          <w:rFonts w:asciiTheme="minorHAnsi" w:hAnsiTheme="minorHAnsi" w:cstheme="minorHAnsi"/>
          <w:i/>
        </w:rPr>
        <w:t xml:space="preserve">bütünleştirilmiş tüm grup ve bireysel </w:t>
      </w:r>
      <w:r w:rsidRPr="001919B4">
        <w:rPr>
          <w:rFonts w:asciiTheme="minorHAnsi" w:hAnsiTheme="minorHAnsi" w:cstheme="minorHAnsi"/>
          <w:i/>
        </w:rPr>
        <w:t xml:space="preserve">Türkçe, hareket ve okuma-yazmaya hazırlık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ŞEKİLLER DÜNYASI</w:t>
      </w:r>
    </w:p>
    <w:p w:rsidR="00D75DE3" w:rsidRPr="001919B4" w:rsidRDefault="00D75DE3" w:rsidP="001919B4">
      <w:pPr>
        <w:pStyle w:val="ListeParagraf"/>
        <w:ind w:left="248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Hareket ve Okuma Yazmaya Hazırlık Etkinliği</w:t>
      </w:r>
      <w:r w:rsidR="009E3CF3" w:rsidRPr="001919B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1919B4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 bir süre sonra yeniden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Sözel yönergeleri yerine getirir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Çocuklar yarım ay şeklinde sandalyelere otururlar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Bildikleri şekiller söyletilir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Resimleri gösterilerek şekiller tekerlemeleri söylenir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Daire “Ben bir daireyim/Kenarım köşem yok benim/Yuvarlanır giderim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 şekilleri çevremizde en çok nerede gördüğümüz üzerine konuşur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Örn: evin çatısı üçgen, kapı dikdörtgen vs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“Şekiller dansı” için çocuklar bir araya toplanır ve müzik açılır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durunca arkadaşınla daire ol, şimdi üçgen oluşturun, müzik durunca dört kişi bir kare oluşturacak gibi yönergeler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masalarına geçerler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Söylediğimiz şarkının adı neydi?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 şekilleri nerelerde görürsün?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Kafamız bu şekillerden hangisine benziyor?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Gövdemiz bu şekillerden hangisine benziyor?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Sizce başka nasıl şekiller var olabilir? İsimleri ne olabilir? </w:t>
            </w: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Müzik </w:t>
            </w:r>
            <w:proofErr w:type="spell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cd’si</w:t>
            </w:r>
            <w:proofErr w:type="spell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, kurşun kalem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Şekil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9E3CF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Daire, üçgen, kare,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2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Evde farklı biçimdeki geometrik şekillerde eşyalar bulmaları ve bunları okula getirmeleri önerilir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AKIŞI-4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Uç Uç Böceğim’ adlı tüm grup ve bireysel, Türkçe, </w:t>
      </w:r>
      <w:r w:rsidR="00F25980">
        <w:rPr>
          <w:rFonts w:asciiTheme="minorHAnsi" w:hAnsiTheme="minorHAnsi" w:cstheme="minorHAnsi"/>
          <w:i/>
        </w:rPr>
        <w:t>alan gezisi</w:t>
      </w:r>
      <w:r w:rsidRPr="001919B4">
        <w:rPr>
          <w:rFonts w:asciiTheme="minorHAnsi" w:hAnsiTheme="minorHAnsi" w:cstheme="minorHAnsi"/>
          <w:i/>
        </w:rPr>
        <w:t xml:space="preserve"> ve </w:t>
      </w:r>
      <w:r w:rsidR="00F25980">
        <w:rPr>
          <w:rFonts w:asciiTheme="minorHAnsi" w:hAnsiTheme="minorHAnsi" w:cstheme="minorHAnsi"/>
          <w:i/>
        </w:rPr>
        <w:t>sanat</w:t>
      </w:r>
      <w:r w:rsidRPr="001919B4">
        <w:rPr>
          <w:rFonts w:asciiTheme="minorHAnsi" w:hAnsiTheme="minorHAnsi" w:cstheme="minorHAnsi"/>
          <w:i/>
        </w:rPr>
        <w:t xml:space="preserve">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UÇ UÇ BÖCEĞİM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alan gezisi ve sanat (Bütünleştirilmiş Tüm Grup ve Bireysel Etkinlik)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75DE3" w:rsidRPr="001919B4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miktarını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Nesnenin mekândaki konumunu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 sorar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197AB9" w:rsidRPr="001919B4" w:rsidRDefault="00197AB9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çocuklara daha önce hiç böcek görüp görmediklerini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Kavram haritası yoluyla böceklerle ilgili bilinler sorgulanır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fikirleri kavram haritasına kaydedilir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Böcek resimleri incelenir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Benzerlik ve farklılıkları üstüne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Bahçeye bir gezi düzenlenir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büyüteçler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Bahçede bulunan böcekler beraber izlenir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Çalışma sayfasındaki uğur böceği elişi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ı ve artık materyaller kullanılarak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hangi nesnelerden küçüktür? Nelerden büyüktür?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Böcekler hakkında ne hissediyorsunuz?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Sizce onlara da ihtiyacımız var mı?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Çalışma keyifli miydi?</w:t>
            </w:r>
          </w:p>
        </w:tc>
      </w:tr>
      <w:tr w:rsidR="00D75DE3" w:rsidRPr="001919B4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Büyük boy karton,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elişi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ı, artık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Böcek, uğur </w:t>
            </w:r>
            <w:proofErr w:type="gramStart"/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böceği,kavram</w:t>
            </w:r>
            <w:proofErr w:type="gramEnd"/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haritası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Kavram 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Büyük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-küçük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Uğur böceği resimleri incelenip üzerindeki benekler sayılabilir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1528"/>
        </w:trPr>
        <w:tc>
          <w:tcPr>
            <w:tcW w:w="7230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AKIŞI-5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Say Bakalım’ adlı küçük grup ve bireysel Türkçe, müzik ve okuma yazmaya hazırlık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SAY BAKALIM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F25980">
        <w:rPr>
          <w:rFonts w:asciiTheme="minorHAnsi" w:hAnsiTheme="minorHAnsi" w:cstheme="minorHAnsi"/>
          <w:bCs/>
          <w:sz w:val="20"/>
          <w:szCs w:val="20"/>
        </w:rPr>
        <w:t>Türkçe, Müzik ve Okuma Yazmaya Hazırlık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D75DE3" w:rsidRPr="001919B4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4743E5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“Hayatta beş tane olan nesnelerle nerede karşılaşıyoruz” diye sorulur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Parmaklarımız cevabı alınmaya çalışılır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“Sağ elimde beş parmak” parmak oyunu öğrenilir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“Sağ elimde beş parmak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Sol elimde beş parmak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Say bak say bak </w:t>
            </w: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Say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bak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Bir,iki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,üç,dört,beş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Bir,iki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,üç,dört,beş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Parmak oyunu oynarken uygun hareketler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çocuk seçilir ve arkadaşlarını beşerli gruplara ayırması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elimizde kaç parmak var? Diğer elimizin parmaklarını da eklersek kaç olur?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Herkesin elinde beş parmağı var mıdır?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Pastel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5 sayısı 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7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Beşe kadar birebir eşleştirerek sayma çalışmaları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9E3CF3" w:rsidP="001919B4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97AB9" w:rsidRPr="001919B4" w:rsidTr="00A72493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197AB9" w:rsidRPr="001919B4" w:rsidRDefault="00197AB9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1919B4" w:rsidRDefault="001919B4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AKIŞI-6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Alt-Üst</w:t>
      </w:r>
      <w:r w:rsidRPr="001919B4">
        <w:rPr>
          <w:rFonts w:asciiTheme="minorHAnsi" w:hAnsiTheme="minorHAnsi" w:cstheme="minorHAnsi"/>
          <w:i/>
        </w:rPr>
        <w:t xml:space="preserve">’ adlı bireysel ve tüm grup, oyun ve Türkçe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ALT-ÜST</w:t>
      </w:r>
    </w:p>
    <w:p w:rsidR="00D75DE3" w:rsidRPr="001919B4" w:rsidRDefault="00D75DE3" w:rsidP="001919B4">
      <w:pPr>
        <w:pStyle w:val="ListeParagraf"/>
        <w:ind w:left="3690"/>
        <w:jc w:val="center"/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 ve Türkçe (Bütünleştirilmiş Bireysel Etkinlik)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D75DE3" w:rsidRPr="001919B4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1B67CA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özgün yollarla ifade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Çocuklarla sandalyelere halka şeklinde oturulur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“İki elimde on parmak</w:t>
            </w: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İnanmazsan say da bak</w:t>
            </w: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Bir, </w:t>
            </w: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iki,üç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, dört,beş</w:t>
            </w: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 de öteki elim</w:t>
            </w: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On etmez mi kardeşim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bir oyun oynanacağı söylenir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çocuk ebe olur ve dışarı çıkarılır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Sınıfın içinde bir nesne bir çocuğun sandalyesinin altına konulur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Ebe arkadaşlarına “kimin altında?” diye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Diğer çocuklar ismini söylemeden ve o yöne bakmadan çocuğu tarif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Özellikle kıyafetleriyle ve saç rengiyle ayrıntılı bir tahmin vermeleri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Doğru tahmin eden çocuk alkışlanır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gerçekleştirilir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75DE3" w:rsidRPr="001919B4" w:rsidRDefault="00D75DE3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Ebe olmak mı zordu, tarif etmek mi?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anlatmak için başka hangi kelimeler kullanabiliriz?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Konuşmadan nasıl ipucu verebiliriz?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insanı fiziksel görünümü dışında başka nasıl tarif edebilirsin?</w:t>
            </w:r>
          </w:p>
          <w:p w:rsidR="00D75DE3" w:rsidRPr="001919B4" w:rsidRDefault="00D75DE3" w:rsidP="001919B4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Mavi ve kırmızı renkte boyalar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Ebe 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Altında/üstünde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Çocuklarıyla birlikte örtünün altında ne var oyunu oynamaları önerilebilir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AKIŞI-7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Yolu Bul</w:t>
      </w:r>
      <w:r w:rsidRPr="001919B4">
        <w:rPr>
          <w:rFonts w:asciiTheme="minorHAnsi" w:hAnsiTheme="minorHAnsi" w:cstheme="minorHAnsi"/>
          <w:i/>
        </w:rPr>
        <w:t xml:space="preserve">’ adlı tüm grup gezi ve okuma yazmaya hazırlık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YOLU BUL</w:t>
      </w:r>
    </w:p>
    <w:p w:rsidR="00BF0163" w:rsidRPr="001919B4" w:rsidRDefault="00BF0163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Gezi ve Okuma Yazmaya Hazırlık Etkinliği (Bütünleştirilmiş Tüm Grup Etkinliği)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75DE3" w:rsidRPr="001919B4" w:rsidTr="00D75DE3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Nesne/durum/olayın ipuçlarını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030FAC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ilgili ipuçlarını açıklar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: Mekânda konumla ilgili yönergeleri uygular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1919B4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Nesnenin mekândaki konumunu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Harita ve krokiyi kullanır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“Eveleme geveleme” tekerlemesi söylenerek bahçeye çıkılır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Çocuklarla birlikte bahçede küçük bir gezi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ellerine krokiler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Bahçeye daha önce gizlenmiş defineyi bulmaları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defineyi ararlar ve bulduklarında defineden sevinecekleri nesneler çıkar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Ardından sınıfa dönülür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herkesin tahtadan yapılmış bir eşyaya dokunmasını ister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Ardından oturulur ve tahtanın nereden ve nasıl elde edildiği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BC1717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ların da ağaçlardan elde edildiği ve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tasarrufunda bulunduğumuzda ağaçları da koruduğumuz bilgisi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Yolumuzu kaybedersek nasıl bulabiliriz?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Etrafımızda tahtadan neler var?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Defineyi ararken ne hissettin?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Nasıl daha az </w:t>
            </w:r>
            <w:r w:rsidR="00BC1717"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kâğıt</w:t>
            </w: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 xml:space="preserve"> kullanabiliriz?</w:t>
            </w:r>
          </w:p>
        </w:tc>
      </w:tr>
      <w:tr w:rsidR="00D75DE3" w:rsidRPr="001919B4" w:rsidTr="00A7249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Tahta nesneler, krokiler, define kutusu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Tahta, ağaç, </w:t>
            </w:r>
            <w:r w:rsidR="00BC1717"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kâğıt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 birlikte evlerinin bir krokisini çizmeleri önerilir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2002"/>
        </w:trPr>
        <w:tc>
          <w:tcPr>
            <w:tcW w:w="708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AKIŞI-8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Ben Bir Sporcuyum’ adlı tüm grup ve bireysel, Türkçe ve sanat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BEN BİR SPORCUYUM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9E3CF3" w:rsidRPr="001919B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1919B4">
        <w:rPr>
          <w:rFonts w:asciiTheme="minorHAnsi" w:hAnsiTheme="minorHAnsi" w:cstheme="minorHAnsi"/>
          <w:sz w:val="20"/>
          <w:szCs w:val="20"/>
        </w:rPr>
        <w:t>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75DE3" w:rsidRPr="001919B4" w:rsidTr="00D75DE3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nedenlerini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Gelişim: 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 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Değişik malzemeleri kullanarak resim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“Spor” isimli şiir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Ben bir minik sporcuyum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Erken yatarım, erken kalkarım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Önce biraz hareket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Sonra kahvaltı yaparım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- Öğretmen çocuklara bildikleri spor dallarını söylemelerini istedikten sonra “Acaba bunların hangilerini kış mevsiminde yapıyoruz diye sorar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Kayak, </w:t>
            </w:r>
            <w:proofErr w:type="spell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snowboard</w:t>
            </w:r>
            <w:proofErr w:type="spell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ve buz pateninin kış sporu olduğunu, bu sporu yapmak için belli bazı kıyafet ve araçlara gerek olduğundan bahseder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kalem ve boyaları dağıtıp bir kış resmi çizmeleri istenir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gerçekleştirilir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yapmayı seviyor musunuz?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Spor yaparken neler giyinilir?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Kış mevsiminde hangi sporlar yapılırmış?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 de bu sporlardan yapmak ister miydiniz?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çok hangi sporlar hoşunuza gitti?</w:t>
            </w:r>
          </w:p>
        </w:tc>
      </w:tr>
      <w:tr w:rsidR="00D75DE3" w:rsidRPr="001919B4" w:rsidTr="00A72493">
        <w:trPr>
          <w:trHeight w:val="1413"/>
        </w:trPr>
        <w:tc>
          <w:tcPr>
            <w:tcW w:w="3261" w:type="dxa"/>
            <w:tcBorders>
              <w:top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Snowboard</w:t>
            </w:r>
            <w:proofErr w:type="spellEnd"/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, buz pateni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çocuklarla nesneyi nesne ile eşleştirme çalışması yapmaları istenebilir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AKIŞI-9</w:t>
      </w: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Ne Yaparsan Beş Kez Yap’ adlı tüm grup ve küçük grup, oyun, müzik ve hareket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NE YAPARSAN BEŞ KEZ YAP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Oyun, Müzik ve Hareket (Tüm Grup ve Küçük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“Bir-iki” tekerlemesi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Bir, iki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Çayırdaki tilki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Çukur, </w:t>
            </w:r>
            <w:proofErr w:type="spell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mukur</w:t>
            </w:r>
            <w:proofErr w:type="spell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oniki</w:t>
            </w:r>
            <w:proofErr w:type="spellEnd"/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çuval fıstık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Yiye yiye bıktık,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Vallahi yenge ben yemedim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Horoz yedi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Horozun da selamı var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Al da çık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beş tane nesne resmi çizer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her nesne için bir kez el çırpmalarını ister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Kaç kez el çırptıkları sorulur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müzik durduğunda belirli hareketten beş kere yapmaları yönergesi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serbest dans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yönergeyi verdiğinde uygun hareketi yaparlar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Örn: Beş kere zıpla, beş kez etrafında dön, beş kez ayağını vur gibi…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Tekerlememizin adı neydi?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Tahtada kaç tane nesne vardı?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Etkinliğimizi sevdin mi?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Ellerimizde dört parmak olsaydı nasıl olurdu? Neleri yapıp, neleri yapamazdık? </w:t>
            </w:r>
          </w:p>
        </w:tc>
      </w:tr>
      <w:tr w:rsidR="00D75DE3" w:rsidRPr="001919B4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Boya kalemleri 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El çırpmak, tilki, horoz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Sayı: </w:t>
            </w: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5 rakamı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9E3CF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</w:tc>
      </w:tr>
      <w:tr w:rsidR="00197AB9" w:rsidRPr="001919B4" w:rsidTr="00A72493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9E3CF3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sz w:val="20"/>
          <w:szCs w:val="20"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AKIŞI-10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Cici Horozum</w:t>
      </w:r>
      <w:r w:rsidRPr="001919B4">
        <w:rPr>
          <w:rFonts w:asciiTheme="minorHAnsi" w:hAnsiTheme="minorHAnsi" w:cstheme="minorHAnsi"/>
          <w:i/>
        </w:rPr>
        <w:t xml:space="preserve">’ adlı tüm grup ve bireysel, Türkçe, sanat ve matematik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9E3CF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1919B4">
        <w:rPr>
          <w:rFonts w:asciiTheme="minorHAnsi" w:hAnsiTheme="minorHAnsi" w:cstheme="minorHAnsi"/>
          <w:b/>
          <w:sz w:val="20"/>
          <w:szCs w:val="20"/>
        </w:rPr>
        <w:t>CİCİ HOROZUM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Türkçe, Sanat ve Matematik (Tüm Grup ve Bireysel Etkinlik)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Nesneleri sayar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İleriye/geriye doğru birer birer ritmik sayar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Belirtilen sayı kadar nesneyi gösterir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Saydığı nesnelerin kaç tane olduğunu söyler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halka şeklinde otururlar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“Horoz” adlı parmak oyunu oynanır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“Bu benim horozum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 da tavuğum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Bunlar da civcivlerim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Bunların hepsi de benim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Bahçemdeki kümesimde yaşıyorlar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Sabahları horozumun ötüşüyle uyanırım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Tavuğumun yumurtasını alırım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Annem pişirir, ben yerim”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Sınıfın çeşitli yerlerine kartona yazılmış beş sayısı saklanır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sayıları arayıp bulurlar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Bulanlara beş kenarlı bir yıldız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Daha sonra masalara oturulup oyun hamurundan beş tane top yapma çalışması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Parmak oyunumuzun adı neydi?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Sen hiç yumurta pişirdin mi?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 sayısının şekli neye benziyor?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Beş yaşına bastın mı?</w:t>
            </w:r>
          </w:p>
          <w:p w:rsidR="00D75DE3" w:rsidRPr="001919B4" w:rsidRDefault="00D75DE3" w:rsidP="001919B4">
            <w:pPr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Boy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 kalemleri, beş sayısı yazılı kartonlar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Horoz, Tavuk, Civciv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5 sayısı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9E3CF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Çocukla birlikte yumurta kullanarak bir mutfak etkinliği yapılması önerilebilir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72493" w:rsidRPr="001919B4" w:rsidRDefault="00A72493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A72493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A72493" w:rsidRPr="001919B4">
        <w:rPr>
          <w:rFonts w:asciiTheme="minorHAnsi" w:hAnsiTheme="minorHAnsi" w:cstheme="minorHAnsi"/>
          <w:b/>
          <w:lang w:eastAsia="tr-TR"/>
        </w:rPr>
        <w:t>EĞİTİM AKIŞI-11</w:t>
      </w:r>
    </w:p>
    <w:p w:rsidR="00A72493" w:rsidRPr="001919B4" w:rsidRDefault="00A72493" w:rsidP="001919B4">
      <w:pPr>
        <w:rPr>
          <w:rFonts w:asciiTheme="minorHAnsi" w:hAnsiTheme="minorHAnsi" w:cstheme="minorHAnsi"/>
          <w:b/>
          <w:lang w:eastAsia="tr-TR"/>
        </w:rPr>
      </w:pPr>
    </w:p>
    <w:p w:rsidR="00A72493" w:rsidRPr="001919B4" w:rsidRDefault="00A72493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72493" w:rsidRPr="001919B4" w:rsidRDefault="00A72493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72493" w:rsidRPr="001919B4" w:rsidRDefault="00A72493" w:rsidP="001919B4">
      <w:pPr>
        <w:rPr>
          <w:rFonts w:asciiTheme="minorHAnsi" w:hAnsiTheme="minorHAnsi" w:cstheme="minorHAnsi"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Kaplumbağa ile Tavşan’ adlı tüm grup ve küçük grup, Türkçe ve hareket etkinliği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72493" w:rsidRPr="001919B4" w:rsidRDefault="00A72493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A72493" w:rsidRPr="001919B4" w:rsidRDefault="00A72493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72493" w:rsidRPr="001919B4" w:rsidRDefault="00A72493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KAPLUMBAĞA ile TAVŞAN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Hareket (Tüm Grup ve Küçük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Mekânda konumla ilgili yönergeleri uygular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Mekânda konum alır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çocuklara iki farklı müzik açacağını müziğin hızına göre de dans edeceklerini söyler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Önce hızlı müziği açar, çocuklar hareketli dans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Yavaş müzikte de yavaş bir biçimde dans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“Kaplumbağa ile Tavşan”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si anlatılır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“Kaplumbağa ve tavşan yarış yapmaya karar vermişler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Tavşan kaplumbağayı hafife alarak önemsememiş ve yarışın ortasında biraz dinleneyim demiş, ancak uyuyakalmış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Kaplumbağa da yılmadan devam etmiş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Ve yarışı kazanmış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Kaplumbağa ve tavşanın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si ile ilgili konuşulur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BC1717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nin adı neydi?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Tavşanın hatası neredeydi?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Kaplumbağa yavaş olmasına rağmen nasıl başarılı oldu?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Hızlı hızlı yapmamız gereken şeyler nelerdir?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Yavaş yavaş yapmamız gereken şeyler nelerdir?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A7249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Yarış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Ailede de basit yarışmalar düzenlenebilir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A72493">
        <w:trPr>
          <w:trHeight w:val="212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BF0163" w:rsidRPr="001919B4" w:rsidRDefault="00BF016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AKIŞI-12</w:t>
      </w:r>
    </w:p>
    <w:p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1919B4" w:rsidRDefault="003D1661" w:rsidP="001919B4">
      <w:pPr>
        <w:rPr>
          <w:rFonts w:asciiTheme="minorHAnsi" w:hAnsiTheme="minorHAnsi" w:cstheme="minorHAnsi"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Mini Mini Birler’ adlı tüm grup ve bireysel, Türkçe ve okuma-yazmaya hazırlık etkinliği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9E3CF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75DE3" w:rsidRPr="001919B4">
        <w:rPr>
          <w:rFonts w:asciiTheme="minorHAnsi" w:hAnsiTheme="minorHAnsi" w:cstheme="minorHAnsi"/>
          <w:b/>
          <w:sz w:val="20"/>
          <w:szCs w:val="20"/>
        </w:rPr>
        <w:t>MİNİ MİNİ BİRLER</w:t>
      </w: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Okuma Yazmaya Hazırlık (Tüm Grup ve Bireysel Etkinlik)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3: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Söz dizimi kurallarına göre cümle kurar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Düz cümle kurar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Sözel yönergeleri yerine getirir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halka şeklinde oturur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“Mini mini birler” tekerlemesi söylenir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Mini mini birler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Çalışkan ikiler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Sevimlidir üçler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Pek tatlı dörtler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Misafir beşler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 birkaç kez tekrar edilir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Çocuklara “Beş beyaz baykuş” adlı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okunur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BC1717" w:rsidRPr="001919B4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de geçen sayı isimleri vurgulanarak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Hikâyeyi kim anlatmak ister? </w:t>
            </w: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der</w:t>
            </w:r>
            <w:proofErr w:type="gramEnd"/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Söz almak isteyen çocuklar, hikâyeyi anladıkları kadarıyla tekrar ederler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Söz hakkı alan çocuklar alkışlanır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Masalara geçilir, çocuklar aile bireylerinin resmini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İkili gruplar oluşturulur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 çocuk yanındaki arkadaşına resmini anlatır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0"/>
              <w:numPr>
                <w:ilvl w:val="0"/>
                <w:numId w:val="88"/>
              </w:numPr>
              <w:spacing w:before="0" w:beforeAutospacing="0" w:after="0" w:afterAutospacing="0"/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Resimler önce sınıfta sergilenir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gün sonunda yaptıkları resimleri evlerine götürüler, aileleri ile paylaşırlar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yönergelere uygun olarak tamamlanır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Tekerlememizin adı nedir?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Hangi sayıya kadar sayabiliyoruz?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Ailesinde anne, baba, kardeş dışında başka bireyler olan var mı? Kimler yaşıyor?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Bizden büyük olan kız ve erkek kardeşimize ne deriz?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Evimizde annemize yardım etmeli miyiz? Neler yapmalıyız?</w:t>
            </w:r>
          </w:p>
        </w:tc>
      </w:tr>
      <w:tr w:rsidR="00D75DE3" w:rsidRPr="001919B4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Boyalar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Aile, kardeş, ağabey, abla, ev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Sayı: </w:t>
            </w: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1,2,3,4,5</w:t>
            </w:r>
            <w:proofErr w:type="gramEnd"/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9E3CF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</w:tc>
      </w:tr>
      <w:tr w:rsidR="00197AB9" w:rsidRPr="001919B4" w:rsidTr="003D1661">
        <w:trPr>
          <w:trHeight w:val="2599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9E3CF3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9E3CF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AKIŞI-13</w:t>
      </w:r>
    </w:p>
    <w:p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1919B4" w:rsidRDefault="003D1661" w:rsidP="001919B4">
      <w:pPr>
        <w:rPr>
          <w:rFonts w:asciiTheme="minorHAnsi" w:hAnsiTheme="minorHAnsi" w:cstheme="minorHAnsi"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i/>
        </w:rPr>
        <w:t>‘</w:t>
      </w:r>
      <w:r w:rsidRPr="001919B4">
        <w:rPr>
          <w:rFonts w:asciiTheme="minorHAnsi" w:hAnsiTheme="minorHAnsi" w:cstheme="minorHAnsi"/>
          <w:i/>
        </w:rPr>
        <w:t xml:space="preserve">Yumurtam Sıcak’ adlı tüm grup ve bireysel Türkçe ve sanat etkinliği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YUMURTAM SICAK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</w:t>
      </w:r>
      <w:proofErr w:type="gramStart"/>
      <w:r w:rsidRPr="001919B4">
        <w:rPr>
          <w:rFonts w:asciiTheme="minorHAnsi" w:hAnsiTheme="minorHAnsi" w:cstheme="minorHAnsi"/>
          <w:b/>
          <w:bCs/>
          <w:sz w:val="20"/>
          <w:szCs w:val="20"/>
        </w:rPr>
        <w:t>Çeşidi:</w:t>
      </w:r>
      <w:r w:rsidR="00F25980" w:rsidRPr="00F25980">
        <w:rPr>
          <w:rFonts w:asciiTheme="minorHAnsi" w:hAnsiTheme="minorHAnsi" w:cstheme="minorHAnsi"/>
          <w:bCs/>
          <w:sz w:val="20"/>
          <w:szCs w:val="20"/>
        </w:rPr>
        <w:t>Türkçe</w:t>
      </w:r>
      <w:proofErr w:type="gramEnd"/>
      <w:r w:rsidR="00F25980" w:rsidRPr="00F25980">
        <w:rPr>
          <w:rFonts w:asciiTheme="minorHAnsi" w:hAnsiTheme="minorHAnsi" w:cstheme="minorHAnsi"/>
          <w:bCs/>
          <w:sz w:val="20"/>
          <w:szCs w:val="20"/>
        </w:rPr>
        <w:t xml:space="preserve"> ve Sanat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(Tüm Grup ve Küçük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Değişik malzemeler kullanarak resim yapar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Duygu düşünce ve hayallerini özgün yollarla ifade eder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Öğretmen çocuklara “Yumurta” bilmecesini sorar: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Bir beyaz köşküm var, ararım </w:t>
            </w:r>
            <w:proofErr w:type="spell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ararım</w:t>
            </w:r>
            <w:proofErr w:type="spell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, kapısını bulamam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Çocuklara “Yumurtalar </w:t>
            </w: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rengarenk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ve desenli olsaydı yediğiniz yumurtanın kabuğunun deseninin nasıl olmasını isterdiniz?” diye sorulur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cevap verirler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Çocukların her birine birer tane yumurta verilir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Ayrıca çocukların masalarına renkli boya kalemleri bırakılır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Yumurtanın üzerine istedikleri şekilleri çizerek boyarlar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Etkinliğin bitiminde her çocuk kendi yumurtasını arkadaşlarına tanıtır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Üzerine yaptığı deseni anlatır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Sorulan sorulara yanıt verir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Yumurtanın şekli nasıldır? Neye benziyor?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Yumurtaya şekil çizmek zor muydu?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yumurta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Desen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Elips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D75DE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Ailelere çocukların sorumluluk duygusunun gelişmesi için birkaç saat boyunca haşlanmış bir yumurtaya bakmaları önerilir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197AB9" w:rsidRPr="001919B4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BF0163" w:rsidRPr="001919B4" w:rsidRDefault="00BF0163" w:rsidP="001919B4">
      <w:pPr>
        <w:rPr>
          <w:rFonts w:asciiTheme="minorHAnsi" w:hAnsiTheme="minorHAnsi" w:cstheme="minorHAnsi"/>
          <w:sz w:val="20"/>
          <w:szCs w:val="20"/>
        </w:rPr>
      </w:pPr>
    </w:p>
    <w:p w:rsidR="0035151D" w:rsidRPr="001919B4" w:rsidRDefault="0035151D" w:rsidP="001919B4">
      <w:pPr>
        <w:rPr>
          <w:rFonts w:asciiTheme="minorHAnsi" w:hAnsiTheme="minorHAnsi" w:cstheme="minorHAnsi"/>
          <w:b/>
          <w:sz w:val="20"/>
          <w:szCs w:val="20"/>
        </w:rPr>
      </w:pP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AKIŞI-14</w:t>
      </w:r>
    </w:p>
    <w:p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1919B4" w:rsidRDefault="003D1661" w:rsidP="001919B4">
      <w:pPr>
        <w:rPr>
          <w:rFonts w:asciiTheme="minorHAnsi" w:hAnsiTheme="minorHAnsi" w:cstheme="minorHAnsi"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Civcivler Annesine</w:t>
      </w:r>
      <w:r w:rsidRPr="001919B4">
        <w:rPr>
          <w:rFonts w:asciiTheme="minorHAnsi" w:hAnsiTheme="minorHAnsi" w:cstheme="minorHAnsi"/>
          <w:i/>
        </w:rPr>
        <w:t xml:space="preserve">’ adlı tüm grup Türkçe ve drama etkinliği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CİVCİVLER ANNESİNE</w:t>
      </w:r>
    </w:p>
    <w:p w:rsidR="00D75DE3" w:rsidRPr="001919B4" w:rsidRDefault="00D75DE3" w:rsidP="001919B4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Türkçe ve Drama</w:t>
      </w:r>
      <w:r w:rsidR="009E3CF3" w:rsidRPr="001919B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GELİŞİM</w:t>
            </w:r>
          </w:p>
          <w:p w:rsidR="00D75DE3" w:rsidRPr="001919B4" w:rsidRDefault="00D75DE3" w:rsidP="001919B4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Yer değiştirme hareketleri yapar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Göstergeleri: Yönergeler doğrultusunda yürür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yükseklikten atlar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Belli bir yüksekliğe zıplar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Belirlenen mesafede yuvarlanır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Belirli bir mesafeyi sürünerek gider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Belirlenen noktadan çift ayakla ileriye doğru atlar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shd w:val="clear" w:color="auto" w:fill="FFFFFF"/>
              <w:tabs>
                <w:tab w:val="left" w:pos="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Tekerleme öğrenilir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ÖRDEK 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Çık çıkalım çayıra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Yem verelim ördeğe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Ördek yemi yemeden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Ciyak </w:t>
            </w:r>
            <w:proofErr w:type="spell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miyak</w:t>
            </w:r>
            <w:proofErr w:type="spell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demeden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Aldım baktım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Kimi çıkardım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Seni çıkardım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Sen çıkmazsan sen çık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kartondan hazırlamış olduğu civcivleri çocuklara göstererek “Evet çocuklar bakın burada küçük civcivler kaybolmuş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Onları anneleri Anne Tavuk’a götürmeliyiz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” Der ve her çocuk bir civciv alıp yola çıkarlar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Önlerine çıkan dereden atlarlar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Daha sonra halıda yuvarlanırlar ve sonunda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Bayan Tavuk’un kümesine varırlar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Ancak kümesin girişi alçak olduğu için sürünerek girerler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Aynı yoldan geri dönerler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Herkes kendini alkışlar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yapılır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Civcivleri Anne Tavuk’a ulaştırdığınızda ne hissetiniz?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Yolculuk zor muydu?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En çok hangi aşamasında zorlandınız?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Civcivleri bırakmadan önce neler yaptık?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Civcivleri bıraktıktan sonra neler yaptık?</w:t>
            </w:r>
          </w:p>
        </w:tc>
      </w:tr>
      <w:tr w:rsidR="00D75DE3" w:rsidRPr="001919B4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Kartondan hazırlanmış civcivler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Önce/Sonra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9E3CF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</w:tc>
      </w:tr>
      <w:tr w:rsidR="00197AB9" w:rsidRPr="001919B4" w:rsidTr="003D1661">
        <w:trPr>
          <w:trHeight w:val="2354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9E3CF3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AKIŞI-15</w:t>
      </w:r>
    </w:p>
    <w:p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1919B4" w:rsidRDefault="003D1661" w:rsidP="001919B4">
      <w:pPr>
        <w:rPr>
          <w:rFonts w:asciiTheme="minorHAnsi" w:hAnsiTheme="minorHAnsi" w:cstheme="minorHAnsi"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</w:rPr>
        <w:t>Fasulye Büyüdü</w:t>
      </w:r>
      <w:r w:rsidRPr="001919B4">
        <w:rPr>
          <w:rFonts w:asciiTheme="minorHAnsi" w:hAnsiTheme="minorHAnsi" w:cstheme="minorHAnsi"/>
          <w:i/>
        </w:rPr>
        <w:t xml:space="preserve">’ adlı tüm grup ve bireysel, müzik ve hareket etkinliği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75DE3" w:rsidRPr="001919B4" w:rsidRDefault="00D75DE3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>FASULYE BÜYÜDÜ</w:t>
      </w:r>
    </w:p>
    <w:p w:rsidR="00BF0163" w:rsidRPr="001919B4" w:rsidRDefault="00BF0163" w:rsidP="001919B4">
      <w:pPr>
        <w:ind w:lef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919B4">
        <w:rPr>
          <w:rFonts w:asciiTheme="minorHAnsi" w:hAnsiTheme="minorHAnsi" w:cstheme="minorHAnsi"/>
          <w:bCs/>
          <w:sz w:val="20"/>
          <w:szCs w:val="20"/>
        </w:rPr>
        <w:t>Müzik ve Hareket (Bütünleştirilmiş Tüm Grup ve Bireysel Etkinlik)</w:t>
      </w:r>
      <w:r w:rsidR="009E3CF3"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1919B4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1919B4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75DE3" w:rsidRPr="001919B4" w:rsidRDefault="00D75DE3" w:rsidP="001919B4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75DE3" w:rsidRPr="001919B4" w:rsidTr="00D75DE3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</w:t>
            </w:r>
          </w:p>
          <w:p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Küçük kas kullanımı gerektiren hareketleri yapar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Göstergeleri: Nesneleri toplar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Nesneleri </w:t>
            </w:r>
            <w:r w:rsidRPr="001919B4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takar, çıkarır, </w:t>
            </w:r>
            <w:r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ipe vb</w:t>
            </w:r>
            <w:r w:rsidR="009E3CF3"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dizer</w:t>
            </w:r>
            <w:r w:rsidR="009E3CF3"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Nesneleri yeni şekiller oluşturacak biçimde bir araya getirir</w:t>
            </w:r>
            <w:r w:rsidR="009E3CF3"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pacing w:val="4"/>
                <w:sz w:val="20"/>
                <w:szCs w:val="20"/>
              </w:rPr>
              <w:t xml:space="preserve">Nesneleri kopartır/yırtar, </w:t>
            </w:r>
            <w:r w:rsidRPr="001919B4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>sıkar,</w:t>
            </w:r>
            <w:r w:rsidR="009E3CF3" w:rsidRPr="001919B4">
              <w:rPr>
                <w:rFonts w:asciiTheme="minorHAnsi" w:hAnsiTheme="minorHAnsi" w:cstheme="minorHAnsi"/>
                <w:i/>
                <w:spacing w:val="-3"/>
                <w:sz w:val="20"/>
                <w:szCs w:val="20"/>
              </w:rPr>
              <w:t xml:space="preserve"> </w:t>
            </w:r>
            <w:r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çeker/gerer, açar/kapar, döndürür</w:t>
            </w:r>
            <w:r w:rsidR="009E3CF3" w:rsidRPr="001919B4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:rsidR="00D75DE3" w:rsidRPr="001919B4" w:rsidRDefault="00D75DE3" w:rsidP="001919B4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9E3CF3"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Zamanla ilgili kavramları açıklar</w:t>
            </w:r>
            <w:r w:rsidR="009E3CF3" w:rsidRPr="001919B4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proofErr w:type="gramStart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i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 Olayları oluş zamanına göre sıralar</w:t>
            </w:r>
            <w:r w:rsidR="009E3CF3"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9E3CF3"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9E3CF3"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D75DE3" w:rsidRPr="001919B4" w:rsidRDefault="00D75DE3" w:rsidP="001919B4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75DE3" w:rsidRPr="001919B4" w:rsidRDefault="00D75DE3" w:rsidP="001919B4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“Fasulye büyüdü” şarkısı çocuklarla beraber söylenir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Fasulye büyüdü,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fasulye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büyüdü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Bulutlara kadar</w:t>
            </w:r>
          </w:p>
          <w:p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tırmandı</w:t>
            </w:r>
            <w:proofErr w:type="gramEnd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(isimle söylenir)</w:t>
            </w:r>
          </w:p>
          <w:p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tırmandı</w:t>
            </w:r>
            <w:proofErr w:type="gramEnd"/>
          </w:p>
          <w:p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Çıktı tepeye kadar</w:t>
            </w:r>
          </w:p>
          <w:p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Üstünde dev var</w:t>
            </w:r>
          </w:p>
          <w:p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Kahkahalar atar (2)</w:t>
            </w:r>
          </w:p>
          <w:p w:rsidR="00D75DE3" w:rsidRPr="001919B4" w:rsidRDefault="009E3CF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Hah hah hah hah ha…</w:t>
            </w:r>
          </w:p>
          <w:p w:rsidR="00D75DE3" w:rsidRPr="001919B4" w:rsidRDefault="00D75DE3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Toprağa ekilen bir bitkinin hangi aşamalardan geçerek büyüdüğünü gösteren olay sıralama kartları çocuklarla birlikte sıralanır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Çocuklarla birlikte daire şeklinde yere oturulur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Öğretmen dairenin ortasına renkli boncuklar dizer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Çocuklara renkli ipler dizer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Çocuklar verilen sürede renkli boncuklardan toplayıp, kendilerine verilen iplere dizerler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sonunda her çocuğun ipe dizdiği boncuklar sayılır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İpe en çok boncuk dizen çocuk alkışlanır</w:t>
            </w:r>
            <w:r w:rsidR="009E3CF3"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D75DE3" w:rsidRPr="001919B4" w:rsidRDefault="00D75DE3" w:rsidP="001919B4">
            <w:pPr>
              <w:tabs>
                <w:tab w:val="left" w:pos="984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75DE3" w:rsidRPr="001919B4" w:rsidRDefault="00D75DE3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Bir fasulye bulutlara kadar büyüyebilir mi?</w:t>
            </w:r>
          </w:p>
          <w:p w:rsidR="00D75DE3" w:rsidRPr="001919B4" w:rsidRDefault="00D75DE3" w:rsidP="001919B4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İpe boncuk dizmekte zorlandın mı?</w:t>
            </w:r>
          </w:p>
          <w:p w:rsidR="00D75DE3" w:rsidRPr="001919B4" w:rsidRDefault="00D75DE3" w:rsidP="001919B4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5DE3" w:rsidRPr="001919B4" w:rsidRDefault="00D75DE3" w:rsidP="001919B4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75DE3" w:rsidRPr="001919B4" w:rsidTr="003D166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75DE3" w:rsidRPr="001919B4" w:rsidRDefault="00D75DE3" w:rsidP="001919B4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İp, boncuk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Dizmek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Az-çok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75DE3" w:rsidRPr="001919B4" w:rsidRDefault="00D75DE3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75DE3" w:rsidRPr="001919B4" w:rsidRDefault="009E3CF3" w:rsidP="001919B4">
            <w:pPr>
              <w:pStyle w:val="ListeParagraf"/>
              <w:ind w:left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proofErr w:type="gramStart"/>
            <w:r w:rsidR="00D75DE3" w:rsidRPr="001919B4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</w:tc>
      </w:tr>
      <w:tr w:rsidR="00197AB9" w:rsidRPr="001919B4" w:rsidTr="003D1661">
        <w:trPr>
          <w:trHeight w:val="2340"/>
        </w:trPr>
        <w:tc>
          <w:tcPr>
            <w:tcW w:w="6899" w:type="dxa"/>
            <w:gridSpan w:val="2"/>
            <w:tcBorders>
              <w:righ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97AB9" w:rsidRPr="001919B4" w:rsidRDefault="00197AB9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197AB9" w:rsidRPr="001919B4" w:rsidRDefault="00197AB9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7AB9" w:rsidRPr="001919B4" w:rsidRDefault="00197AB9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75DE3" w:rsidRPr="001919B4" w:rsidRDefault="00D75DE3" w:rsidP="001919B4">
      <w:pPr>
        <w:rPr>
          <w:rFonts w:asciiTheme="minorHAnsi" w:hAnsiTheme="minorHAnsi" w:cstheme="minorHAnsi"/>
          <w:sz w:val="20"/>
          <w:szCs w:val="20"/>
        </w:rPr>
      </w:pPr>
    </w:p>
    <w:p w:rsidR="00D75DE3" w:rsidRPr="001919B4" w:rsidRDefault="00D75DE3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9E3CF3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1919B4" w:rsidRDefault="00D75DE3" w:rsidP="001919B4">
      <w:pPr>
        <w:pStyle w:val="ListeParagraf"/>
        <w:ind w:left="927"/>
        <w:rPr>
          <w:rFonts w:asciiTheme="minorHAnsi" w:hAnsiTheme="minorHAnsi" w:cstheme="minorHAnsi"/>
          <w:b/>
          <w:sz w:val="20"/>
          <w:szCs w:val="20"/>
        </w:rPr>
      </w:pP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1919B4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1919B4">
        <w:rPr>
          <w:rFonts w:asciiTheme="minorHAnsi" w:hAnsiTheme="minorHAnsi" w:cstheme="minorHAnsi"/>
          <w:b/>
        </w:rPr>
        <w:t xml:space="preserve"> OKULU</w:t>
      </w:r>
    </w:p>
    <w:p w:rsidR="003D1661" w:rsidRPr="001919B4" w:rsidRDefault="00A5570D" w:rsidP="001919B4">
      <w:pPr>
        <w:jc w:val="center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YARIM GÜNLÜK </w:t>
      </w:r>
      <w:r w:rsidR="003D1661" w:rsidRPr="001919B4">
        <w:rPr>
          <w:rFonts w:asciiTheme="minorHAnsi" w:hAnsiTheme="minorHAnsi" w:cstheme="minorHAnsi"/>
          <w:b/>
          <w:lang w:eastAsia="tr-TR"/>
        </w:rPr>
        <w:t>EĞİTİM AKIŞI-16</w:t>
      </w:r>
    </w:p>
    <w:p w:rsidR="003D1661" w:rsidRPr="001919B4" w:rsidRDefault="003D1661" w:rsidP="001919B4">
      <w:pPr>
        <w:rPr>
          <w:rFonts w:asciiTheme="minorHAnsi" w:hAnsiTheme="minorHAnsi" w:cstheme="minorHAnsi"/>
          <w:b/>
          <w:lang w:eastAsia="tr-TR"/>
        </w:rPr>
      </w:pPr>
    </w:p>
    <w:p w:rsidR="003D1661" w:rsidRPr="001919B4" w:rsidRDefault="003D1661" w:rsidP="001919B4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1919B4">
        <w:rPr>
          <w:rFonts w:asciiTheme="minorHAnsi" w:hAnsiTheme="minorHAnsi" w:cstheme="minorHAnsi"/>
          <w:b/>
          <w:lang w:eastAsia="tr-TR"/>
        </w:rPr>
        <w:tab/>
        <w:t>:       /Şubat/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Yaş Grubu</w:t>
      </w:r>
      <w:r w:rsidRPr="001919B4">
        <w:rPr>
          <w:rFonts w:asciiTheme="minorHAnsi" w:hAnsiTheme="minorHAnsi" w:cstheme="minorHAnsi"/>
          <w:b/>
          <w:lang w:eastAsia="tr-TR"/>
        </w:rPr>
        <w:tab/>
        <w:t>: 36+  Ay</w:t>
      </w:r>
    </w:p>
    <w:p w:rsidR="003D1661" w:rsidRPr="001919B4" w:rsidRDefault="003D1661" w:rsidP="001919B4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1919B4">
        <w:rPr>
          <w:rFonts w:asciiTheme="minorHAnsi" w:hAnsiTheme="minorHAnsi" w:cstheme="minorHAnsi"/>
          <w:b/>
          <w:lang w:eastAsia="tr-TR"/>
        </w:rPr>
        <w:t>Öğretmen Adı</w:t>
      </w:r>
      <w:r w:rsidRPr="001919B4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3D1661" w:rsidRPr="001919B4" w:rsidRDefault="003D1661" w:rsidP="001919B4">
      <w:pPr>
        <w:rPr>
          <w:rFonts w:asciiTheme="minorHAnsi" w:hAnsiTheme="minorHAnsi" w:cstheme="minorHAnsi"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Güne Başlama Zamanı: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1919B4">
        <w:rPr>
          <w:rFonts w:asciiTheme="minorHAnsi" w:hAnsiTheme="minorHAnsi" w:cstheme="minorHAnsi"/>
          <w:b/>
          <w:u w:val="single"/>
        </w:rPr>
        <w:t xml:space="preserve">Zamanı </w:t>
      </w:r>
      <w:r w:rsidRPr="001919B4">
        <w:rPr>
          <w:rFonts w:asciiTheme="minorHAnsi" w:hAnsiTheme="minorHAnsi" w:cstheme="minorHAnsi"/>
          <w:b/>
        </w:rPr>
        <w:t>:</w:t>
      </w:r>
      <w:proofErr w:type="gramEnd"/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1919B4">
        <w:rPr>
          <w:rFonts w:asciiTheme="minorHAnsi" w:hAnsiTheme="minorHAnsi" w:cstheme="minorHAnsi"/>
          <w:i/>
        </w:rPr>
        <w:t>Öğrenme merkezlerinde oyun/etkinliğe giriş.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1919B4">
        <w:rPr>
          <w:rFonts w:asciiTheme="minorHAnsi" w:hAnsiTheme="minorHAnsi" w:cstheme="minorHAnsi"/>
          <w:b/>
          <w:u w:val="single"/>
        </w:rPr>
        <w:t>Kahvaltı, Temizlik</w:t>
      </w:r>
      <w:r w:rsidRPr="001919B4">
        <w:rPr>
          <w:rFonts w:asciiTheme="minorHAnsi" w:hAnsiTheme="minorHAnsi" w:cstheme="minorHAnsi"/>
          <w:b/>
        </w:rPr>
        <w:t xml:space="preserve">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Etkinlik Zamanı</w:t>
      </w:r>
      <w:r w:rsidRPr="001919B4">
        <w:rPr>
          <w:rFonts w:asciiTheme="minorHAnsi" w:hAnsiTheme="minorHAnsi" w:cstheme="minorHAnsi"/>
          <w:b/>
        </w:rPr>
        <w:t>: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</w:rPr>
        <w:t>‘</w:t>
      </w:r>
      <w:r w:rsidRPr="001919B4">
        <w:rPr>
          <w:rFonts w:asciiTheme="minorHAnsi" w:hAnsiTheme="minorHAnsi" w:cstheme="minorHAnsi"/>
          <w:i/>
        </w:rPr>
        <w:t xml:space="preserve">Hava Her Yerde’ adlı büyük grup ve bireysel fen etkinliği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1919B4">
        <w:rPr>
          <w:rFonts w:asciiTheme="minorHAnsi" w:hAnsiTheme="minorHAnsi" w:cstheme="minorHAnsi"/>
          <w:b/>
          <w:u w:val="single"/>
        </w:rPr>
        <w:t>Günü Değerlendirme Zamanı</w:t>
      </w:r>
      <w:r w:rsidRPr="001919B4">
        <w:rPr>
          <w:rFonts w:asciiTheme="minorHAnsi" w:hAnsiTheme="minorHAnsi" w:cstheme="minorHAnsi"/>
          <w:b/>
        </w:rPr>
        <w:t xml:space="preserve">: 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 xml:space="preserve">Eve Gidiş: 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1919B4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3D1661" w:rsidRPr="001919B4" w:rsidRDefault="003D1661" w:rsidP="001919B4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1919B4">
        <w:rPr>
          <w:rFonts w:asciiTheme="minorHAnsi" w:hAnsiTheme="minorHAnsi" w:cstheme="minorHAnsi"/>
          <w:b/>
          <w:u w:val="single"/>
        </w:rPr>
        <w:t>Genel Değerlendirme</w:t>
      </w:r>
    </w:p>
    <w:p w:rsidR="003D1661" w:rsidRPr="001919B4" w:rsidRDefault="003D1661" w:rsidP="001919B4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D75DE3" w:rsidRPr="001919B4" w:rsidRDefault="00D75DE3" w:rsidP="001919B4">
      <w:pPr>
        <w:ind w:left="567"/>
        <w:rPr>
          <w:rFonts w:asciiTheme="minorHAnsi" w:hAnsiTheme="minorHAnsi" w:cstheme="minorHAnsi"/>
          <w:b/>
          <w:sz w:val="20"/>
          <w:szCs w:val="20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D1661" w:rsidRPr="001919B4" w:rsidRDefault="003D1661" w:rsidP="001919B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HAVA HER YERDE</w:t>
      </w:r>
    </w:p>
    <w:p w:rsidR="003D1661" w:rsidRPr="001919B4" w:rsidRDefault="003D1661" w:rsidP="001919B4">
      <w:pPr>
        <w:rPr>
          <w:rFonts w:asciiTheme="minorHAnsi" w:hAnsiTheme="minorHAnsi" w:cstheme="minorHAnsi"/>
          <w:bCs/>
          <w:sz w:val="20"/>
          <w:szCs w:val="20"/>
        </w:rPr>
      </w:pPr>
      <w:r w:rsidRPr="001919B4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1919B4">
        <w:rPr>
          <w:rFonts w:asciiTheme="minorHAnsi" w:hAnsiTheme="minorHAnsi" w:cstheme="minorHAnsi"/>
          <w:bCs/>
          <w:sz w:val="20"/>
          <w:szCs w:val="20"/>
        </w:rPr>
        <w:t>Fen (Büyük Grup ve Bireysel Etkinlik)</w:t>
      </w:r>
    </w:p>
    <w:p w:rsidR="003D1661" w:rsidRPr="001919B4" w:rsidRDefault="003D1661" w:rsidP="001919B4">
      <w:pPr>
        <w:rPr>
          <w:rFonts w:asciiTheme="minorHAnsi" w:hAnsiTheme="minorHAnsi" w:cstheme="minorHAnsi"/>
          <w:sz w:val="20"/>
          <w:szCs w:val="20"/>
        </w:rPr>
      </w:pPr>
      <w:r w:rsidRPr="001919B4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1919B4">
        <w:rPr>
          <w:rFonts w:asciiTheme="minorHAnsi" w:hAnsiTheme="minorHAnsi" w:cstheme="minorHAnsi"/>
          <w:b/>
          <w:sz w:val="20"/>
          <w:szCs w:val="20"/>
        </w:rPr>
        <w:t>Grubu : 36</w:t>
      </w:r>
      <w:proofErr w:type="gramEnd"/>
      <w:r w:rsidRPr="001919B4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:rsidR="003D1661" w:rsidRPr="001919B4" w:rsidRDefault="003D1661" w:rsidP="001919B4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1661" w:rsidRPr="001919B4" w:rsidTr="00402A01">
        <w:trPr>
          <w:trHeight w:val="843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Nesne/durum/olayla ilgili tahminde bulunur. 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1919B4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söyler. Tahmini ile ilgili ipuçlarını açıklar. Gerçek durumu inceler. Tahmini ile gerçek durumu karşılaştırır. )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17. </w:t>
            </w:r>
            <w:r w:rsidRPr="001919B4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nedenlerini söyler. Bir olayın olası sonuçlarını söyler. )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1919B4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  <w:u w:val="single"/>
              </w:rPr>
              <w:t>Dil Gelişim:</w:t>
            </w:r>
          </w:p>
          <w:p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7. </w:t>
            </w:r>
            <w:r w:rsidRPr="001919B4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kavrar. </w:t>
            </w:r>
          </w:p>
          <w:p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1919B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 )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9B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919B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yazdırır. )</w:t>
            </w:r>
          </w:p>
          <w:p w:rsidR="003D1661" w:rsidRPr="001919B4" w:rsidRDefault="003D1661" w:rsidP="001919B4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</w:p>
          <w:p w:rsidR="003D1661" w:rsidRPr="001919B4" w:rsidRDefault="003D1661" w:rsidP="001919B4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Çocuklarla havanın varlığı hakkında incelme ve sorgulama çalışmaları başlatılır.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Göremediğimiz havayı nasıl hissedebileceğimiz hakkında soru cevap yöntemi ile sohbet edilir.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Çocukların tahminleri alınır ve bir kâğıda yazılır.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Her çocuğa bir karton verilir. Çocuklardan kartonu yüzlerine doğru hareket ettirmeleri istenir.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Hareket eden kartonun havayı yanaklarına doğru hareket ettirdiği söylenir. . Leğenlerin içine su doldurulur.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Her çocuğa içi görünen plastik boş şişeler verilir. Şişelerin içinde hava olup olmadığı sorularak cevapları alınır.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Şişenin göründüğü gibi boş olup olmadığını anlamak için suya batırmaları istenir.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Şişeye su dolarken neler olduğu gözlemlenir. Neden kabarcıklar çıktığı tartışılır.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Suyun, şişenin içindeki havayı dışarı iterken kabarcıklar oluşturduğu, boş gibi görünen şeylerin çoğunun havayla dolu olduğu ana fikrine ulaşılır. </w:t>
            </w:r>
          </w:p>
          <w:p w:rsidR="003D1661" w:rsidRPr="001919B4" w:rsidRDefault="003D1661" w:rsidP="001919B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Deneyden önce yapılan tahminler gözden geçirilerek deneyin sonucu ile karşılaştırılır. Doğru tahmin yapılıp yapılmadığı tartışılır. </w:t>
            </w:r>
          </w:p>
          <w:p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1919B4" w:rsidRDefault="003D1661" w:rsidP="001919B4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D1661" w:rsidRPr="001919B4" w:rsidRDefault="003D1661" w:rsidP="001919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Hanın bizi çevrelediğini nasıl anlarız?</w:t>
            </w:r>
          </w:p>
          <w:p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Karton havayı yüzüne doğru hareket ettirince ne hissettin?</w:t>
            </w:r>
          </w:p>
          <w:p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Şişe suyun içine batınca neler oldu?</w:t>
            </w:r>
          </w:p>
          <w:p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Daha önce suyun içinden hava kabarcıkları çıktığını görmüş müydün?</w:t>
            </w:r>
          </w:p>
          <w:p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Deneyin sonucu ile ilgili doğru tahminler yapabildik mi?</w:t>
            </w:r>
          </w:p>
          <w:p w:rsidR="003D1661" w:rsidRPr="001919B4" w:rsidRDefault="003D1661" w:rsidP="001919B4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Başka hangi nesneleri kullanarak içinde hava olup olmadığını gözlemleyebilirdik?</w:t>
            </w:r>
          </w:p>
        </w:tc>
      </w:tr>
      <w:tr w:rsidR="003D1661" w:rsidRPr="001919B4" w:rsidTr="003D166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Büyük bir leğen, plastik şişeler, su, karton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>Hava, hareket, kabarcık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Boş-dolu</w:t>
            </w: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3D1661" w:rsidRPr="001919B4" w:rsidRDefault="003D1661" w:rsidP="001919B4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beraber pencereler açılına neden perdelerin hareket ettiğini incelemeleri önerilebilir. </w:t>
            </w:r>
          </w:p>
        </w:tc>
      </w:tr>
      <w:tr w:rsidR="003D1661" w:rsidRPr="001919B4" w:rsidTr="003D1661">
        <w:trPr>
          <w:trHeight w:val="1954"/>
        </w:trPr>
        <w:tc>
          <w:tcPr>
            <w:tcW w:w="6805" w:type="dxa"/>
            <w:gridSpan w:val="2"/>
            <w:tcBorders>
              <w:right w:val="nil"/>
            </w:tcBorders>
          </w:tcPr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1661" w:rsidRPr="001919B4" w:rsidRDefault="003D1661" w:rsidP="001919B4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1661" w:rsidRPr="001919B4" w:rsidRDefault="003D1661" w:rsidP="001919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1661" w:rsidRPr="001919B4" w:rsidRDefault="003D1661" w:rsidP="001919B4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1919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3D1661" w:rsidRPr="001919B4" w:rsidRDefault="003D1661" w:rsidP="001919B4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3D1661" w:rsidRPr="001919B4" w:rsidRDefault="003D1661" w:rsidP="001919B4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sectPr w:rsidR="003D1661" w:rsidRPr="001919B4" w:rsidSect="001919B4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D5D" w:rsidRDefault="003E6D5D" w:rsidP="00A6614B">
      <w:r>
        <w:separator/>
      </w:r>
    </w:p>
  </w:endnote>
  <w:endnote w:type="continuationSeparator" w:id="0">
    <w:p w:rsidR="003E6D5D" w:rsidRDefault="003E6D5D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D5D" w:rsidRDefault="003E6D5D" w:rsidP="00A6614B">
      <w:r>
        <w:separator/>
      </w:r>
    </w:p>
  </w:footnote>
  <w:footnote w:type="continuationSeparator" w:id="0">
    <w:p w:rsidR="003E6D5D" w:rsidRDefault="003E6D5D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A96" w:rsidRDefault="00CC4A96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75A48"/>
    <w:multiLevelType w:val="hybridMultilevel"/>
    <w:tmpl w:val="8E12AB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3">
    <w:nsid w:val="12EE6B20"/>
    <w:multiLevelType w:val="hybridMultilevel"/>
    <w:tmpl w:val="11B8213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0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3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7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2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7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9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2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4"/>
  </w:num>
  <w:num w:numId="14">
    <w:abstractNumId w:val="32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1"/>
  </w:num>
  <w:num w:numId="20">
    <w:abstractNumId w:val="210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8"/>
  </w:num>
  <w:num w:numId="27">
    <w:abstractNumId w:val="84"/>
  </w:num>
  <w:num w:numId="28">
    <w:abstractNumId w:val="85"/>
  </w:num>
  <w:num w:numId="29">
    <w:abstractNumId w:val="5"/>
  </w:num>
  <w:num w:numId="30">
    <w:abstractNumId w:val="176"/>
  </w:num>
  <w:num w:numId="31">
    <w:abstractNumId w:val="101"/>
  </w:num>
  <w:num w:numId="32">
    <w:abstractNumId w:val="10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7"/>
  </w:num>
  <w:num w:numId="45">
    <w:abstractNumId w:val="45"/>
  </w:num>
  <w:num w:numId="46">
    <w:abstractNumId w:val="121"/>
  </w:num>
  <w:num w:numId="47">
    <w:abstractNumId w:val="156"/>
  </w:num>
  <w:num w:numId="48">
    <w:abstractNumId w:val="208"/>
  </w:num>
  <w:num w:numId="49">
    <w:abstractNumId w:val="35"/>
  </w:num>
  <w:num w:numId="50">
    <w:abstractNumId w:val="24"/>
  </w:num>
  <w:num w:numId="51">
    <w:abstractNumId w:val="62"/>
  </w:num>
  <w:num w:numId="52">
    <w:abstractNumId w:val="23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2"/>
  </w:num>
  <w:num w:numId="60">
    <w:abstractNumId w:val="146"/>
  </w:num>
  <w:num w:numId="61">
    <w:abstractNumId w:val="38"/>
  </w:num>
  <w:num w:numId="62">
    <w:abstractNumId w:val="26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1"/>
  </w:num>
  <w:num w:numId="68">
    <w:abstractNumId w:val="17"/>
  </w:num>
  <w:num w:numId="69">
    <w:abstractNumId w:val="132"/>
  </w:num>
  <w:num w:numId="70">
    <w:abstractNumId w:val="171"/>
  </w:num>
  <w:num w:numId="71">
    <w:abstractNumId w:val="27"/>
  </w:num>
  <w:num w:numId="72">
    <w:abstractNumId w:val="39"/>
  </w:num>
  <w:num w:numId="73">
    <w:abstractNumId w:val="28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6"/>
  </w:num>
  <w:num w:numId="79">
    <w:abstractNumId w:val="47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5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4"/>
  </w:num>
  <w:num w:numId="90">
    <w:abstractNumId w:val="107"/>
  </w:num>
  <w:num w:numId="91">
    <w:abstractNumId w:val="134"/>
  </w:num>
  <w:num w:numId="92">
    <w:abstractNumId w:val="20"/>
  </w:num>
  <w:num w:numId="93">
    <w:abstractNumId w:val="30"/>
  </w:num>
  <w:num w:numId="94">
    <w:abstractNumId w:val="44"/>
  </w:num>
  <w:num w:numId="95">
    <w:abstractNumId w:val="81"/>
  </w:num>
  <w:num w:numId="96">
    <w:abstractNumId w:val="169"/>
  </w:num>
  <w:num w:numId="97">
    <w:abstractNumId w:val="122"/>
  </w:num>
  <w:num w:numId="98">
    <w:abstractNumId w:val="33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7"/>
  </w:num>
  <w:num w:numId="106">
    <w:abstractNumId w:val="13"/>
  </w:num>
  <w:num w:numId="107">
    <w:abstractNumId w:val="43"/>
  </w:num>
  <w:num w:numId="108">
    <w:abstractNumId w:val="196"/>
  </w:num>
  <w:num w:numId="109">
    <w:abstractNumId w:val="136"/>
  </w:num>
  <w:num w:numId="110">
    <w:abstractNumId w:val="61"/>
  </w:num>
  <w:num w:numId="111">
    <w:abstractNumId w:val="9"/>
  </w:num>
  <w:num w:numId="112">
    <w:abstractNumId w:val="201"/>
  </w:num>
  <w:num w:numId="113">
    <w:abstractNumId w:val="2"/>
  </w:num>
  <w:num w:numId="114">
    <w:abstractNumId w:val="144"/>
  </w:num>
  <w:num w:numId="115">
    <w:abstractNumId w:val="11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6"/>
  </w:num>
  <w:num w:numId="119">
    <w:abstractNumId w:val="49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9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1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8"/>
  </w:num>
  <w:num w:numId="149">
    <w:abstractNumId w:val="172"/>
  </w:num>
  <w:num w:numId="150">
    <w:abstractNumId w:val="50"/>
  </w:num>
  <w:num w:numId="151">
    <w:abstractNumId w:val="203"/>
  </w:num>
  <w:num w:numId="152">
    <w:abstractNumId w:val="73"/>
  </w:num>
  <w:num w:numId="153">
    <w:abstractNumId w:val="46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5"/>
  </w:num>
  <w:num w:numId="159">
    <w:abstractNumId w:val="129"/>
  </w:num>
  <w:num w:numId="160">
    <w:abstractNumId w:val="189"/>
  </w:num>
  <w:num w:numId="161">
    <w:abstractNumId w:val="93"/>
  </w:num>
  <w:num w:numId="162">
    <w:abstractNumId w:val="209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2"/>
  </w:num>
  <w:num w:numId="170">
    <w:abstractNumId w:val="142"/>
  </w:num>
  <w:num w:numId="171">
    <w:abstractNumId w:val="29"/>
  </w:num>
  <w:num w:numId="172">
    <w:abstractNumId w:val="15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40"/>
  </w:num>
  <w:num w:numId="178">
    <w:abstractNumId w:val="82"/>
  </w:num>
  <w:num w:numId="179">
    <w:abstractNumId w:val="72"/>
  </w:num>
  <w:num w:numId="180">
    <w:abstractNumId w:val="34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6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8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2"/>
  </w:num>
  <w:num w:numId="207">
    <w:abstractNumId w:val="200"/>
  </w:num>
  <w:num w:numId="208">
    <w:abstractNumId w:val="77"/>
  </w:num>
  <w:num w:numId="209">
    <w:abstractNumId w:val="206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7"/>
  </w:num>
  <w:num w:numId="222">
    <w:abstractNumId w:val="133"/>
  </w:num>
  <w:num w:numId="223">
    <w:abstractNumId w:val="64"/>
  </w:num>
  <w:num w:numId="224">
    <w:abstractNumId w:val="83"/>
  </w:num>
  <w:num w:numId="225">
    <w:abstractNumId w:val="4"/>
  </w:num>
  <w:numIdMacAtCleanup w:val="2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68E8"/>
    <w:rsid w:val="00007940"/>
    <w:rsid w:val="00012FA9"/>
    <w:rsid w:val="0001462B"/>
    <w:rsid w:val="00016C1F"/>
    <w:rsid w:val="00030FAC"/>
    <w:rsid w:val="0004175C"/>
    <w:rsid w:val="00044E70"/>
    <w:rsid w:val="000539ED"/>
    <w:rsid w:val="00064893"/>
    <w:rsid w:val="00064E99"/>
    <w:rsid w:val="0006613B"/>
    <w:rsid w:val="00082232"/>
    <w:rsid w:val="000831E7"/>
    <w:rsid w:val="00096740"/>
    <w:rsid w:val="000B1D99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41DA"/>
    <w:rsid w:val="001554A8"/>
    <w:rsid w:val="00175920"/>
    <w:rsid w:val="00176D7E"/>
    <w:rsid w:val="00184786"/>
    <w:rsid w:val="001872FD"/>
    <w:rsid w:val="001919B4"/>
    <w:rsid w:val="0019576E"/>
    <w:rsid w:val="00197AB9"/>
    <w:rsid w:val="001A71B7"/>
    <w:rsid w:val="001A7F19"/>
    <w:rsid w:val="001B3E3E"/>
    <w:rsid w:val="001B43FD"/>
    <w:rsid w:val="001B64C0"/>
    <w:rsid w:val="001B67CA"/>
    <w:rsid w:val="001B6A80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9261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0320"/>
    <w:rsid w:val="00332560"/>
    <w:rsid w:val="003374AC"/>
    <w:rsid w:val="0034566B"/>
    <w:rsid w:val="0035151D"/>
    <w:rsid w:val="00352448"/>
    <w:rsid w:val="00357723"/>
    <w:rsid w:val="003616FB"/>
    <w:rsid w:val="003627F3"/>
    <w:rsid w:val="00365D68"/>
    <w:rsid w:val="003727BD"/>
    <w:rsid w:val="00382D92"/>
    <w:rsid w:val="00394125"/>
    <w:rsid w:val="00396190"/>
    <w:rsid w:val="003A7891"/>
    <w:rsid w:val="003D1661"/>
    <w:rsid w:val="003D7612"/>
    <w:rsid w:val="003E5FAE"/>
    <w:rsid w:val="003E6D5D"/>
    <w:rsid w:val="003F1040"/>
    <w:rsid w:val="0040157D"/>
    <w:rsid w:val="00405BF0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C175A"/>
    <w:rsid w:val="004D01AE"/>
    <w:rsid w:val="004D2FE7"/>
    <w:rsid w:val="004E6A33"/>
    <w:rsid w:val="004F268C"/>
    <w:rsid w:val="005073B5"/>
    <w:rsid w:val="00507CC2"/>
    <w:rsid w:val="00535186"/>
    <w:rsid w:val="005462B2"/>
    <w:rsid w:val="00556F6C"/>
    <w:rsid w:val="005627D1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7DB8"/>
    <w:rsid w:val="0061029C"/>
    <w:rsid w:val="00613194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D2D11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0C4C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0718"/>
    <w:rsid w:val="00801324"/>
    <w:rsid w:val="008043D3"/>
    <w:rsid w:val="00831413"/>
    <w:rsid w:val="008336E3"/>
    <w:rsid w:val="00850875"/>
    <w:rsid w:val="00850B47"/>
    <w:rsid w:val="0085629F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8E74C8"/>
    <w:rsid w:val="00902AA4"/>
    <w:rsid w:val="00905284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802A7"/>
    <w:rsid w:val="00981C7B"/>
    <w:rsid w:val="009843ED"/>
    <w:rsid w:val="009955D1"/>
    <w:rsid w:val="00997F93"/>
    <w:rsid w:val="009B13C7"/>
    <w:rsid w:val="009B6B8A"/>
    <w:rsid w:val="009C2E9C"/>
    <w:rsid w:val="009C70B6"/>
    <w:rsid w:val="009C7D80"/>
    <w:rsid w:val="009E3CF3"/>
    <w:rsid w:val="009F2598"/>
    <w:rsid w:val="00A158DE"/>
    <w:rsid w:val="00A206F7"/>
    <w:rsid w:val="00A35EBE"/>
    <w:rsid w:val="00A3714E"/>
    <w:rsid w:val="00A428DC"/>
    <w:rsid w:val="00A51E0F"/>
    <w:rsid w:val="00A54A71"/>
    <w:rsid w:val="00A5570D"/>
    <w:rsid w:val="00A60A8A"/>
    <w:rsid w:val="00A63E7C"/>
    <w:rsid w:val="00A6614B"/>
    <w:rsid w:val="00A720FB"/>
    <w:rsid w:val="00A72493"/>
    <w:rsid w:val="00A74167"/>
    <w:rsid w:val="00A76EFA"/>
    <w:rsid w:val="00A87AEB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E7F00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AEC"/>
    <w:rsid w:val="00C35E2B"/>
    <w:rsid w:val="00C4741B"/>
    <w:rsid w:val="00C530AA"/>
    <w:rsid w:val="00C57337"/>
    <w:rsid w:val="00C7070A"/>
    <w:rsid w:val="00CB6113"/>
    <w:rsid w:val="00CB779D"/>
    <w:rsid w:val="00CC41B1"/>
    <w:rsid w:val="00CC4A96"/>
    <w:rsid w:val="00CC7CEC"/>
    <w:rsid w:val="00CD2B93"/>
    <w:rsid w:val="00CD4020"/>
    <w:rsid w:val="00CE4A4C"/>
    <w:rsid w:val="00CF579F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B48A0"/>
    <w:rsid w:val="00DC5441"/>
    <w:rsid w:val="00DC7E04"/>
    <w:rsid w:val="00DD2227"/>
    <w:rsid w:val="00DE5FD0"/>
    <w:rsid w:val="00E03FBE"/>
    <w:rsid w:val="00E37B2E"/>
    <w:rsid w:val="00E440AE"/>
    <w:rsid w:val="00E457F1"/>
    <w:rsid w:val="00E4703C"/>
    <w:rsid w:val="00E6520D"/>
    <w:rsid w:val="00E908DC"/>
    <w:rsid w:val="00E91058"/>
    <w:rsid w:val="00EA377F"/>
    <w:rsid w:val="00EB6836"/>
    <w:rsid w:val="00EE2AE0"/>
    <w:rsid w:val="00EF4365"/>
    <w:rsid w:val="00F02479"/>
    <w:rsid w:val="00F06FDA"/>
    <w:rsid w:val="00F237FC"/>
    <w:rsid w:val="00F25980"/>
    <w:rsid w:val="00F30755"/>
    <w:rsid w:val="00F42E9D"/>
    <w:rsid w:val="00F84DA5"/>
    <w:rsid w:val="00F943CF"/>
    <w:rsid w:val="00FA7D5B"/>
    <w:rsid w:val="00FB09D4"/>
    <w:rsid w:val="00FB31E7"/>
    <w:rsid w:val="00FC61FE"/>
    <w:rsid w:val="00FE0590"/>
    <w:rsid w:val="00FF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01EA2-7889-4BD3-B15C-8AE5C2BE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5977</Words>
  <Characters>34073</Characters>
  <Application>Microsoft Office Word</Application>
  <DocSecurity>0</DocSecurity>
  <Lines>283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10</cp:revision>
  <cp:lastPrinted>2015-09-14T11:33:00Z</cp:lastPrinted>
  <dcterms:created xsi:type="dcterms:W3CDTF">2015-08-29T17:40:00Z</dcterms:created>
  <dcterms:modified xsi:type="dcterms:W3CDTF">2015-09-14T11:34:00Z</dcterms:modified>
</cp:coreProperties>
</file>